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8CF2" w14:textId="07C7B9DB" w:rsidR="00A829C7" w:rsidRDefault="008E1BA9">
      <w:pPr>
        <w:rPr>
          <w:rFonts w:ascii="Century Gothic" w:hAnsi="Century Gothic"/>
        </w:rPr>
      </w:pPr>
      <w:r>
        <w:rPr>
          <w:rFonts w:ascii="Century Gothic" w:hAnsi="Century Gothic"/>
        </w:rPr>
        <w:t>Palm Valley Academy</w:t>
      </w:r>
    </w:p>
    <w:p w14:paraId="1431BD69" w14:textId="47F29DCC" w:rsidR="008E1BA9" w:rsidRDefault="008E1BA9">
      <w:pPr>
        <w:rPr>
          <w:rFonts w:ascii="Century Gothic" w:hAnsi="Century Gothic"/>
        </w:rPr>
      </w:pPr>
      <w:r>
        <w:rPr>
          <w:rFonts w:ascii="Century Gothic" w:hAnsi="Century Gothic"/>
        </w:rPr>
        <w:t>School Advisory Council Meeting</w:t>
      </w:r>
    </w:p>
    <w:p w14:paraId="419C6FDA" w14:textId="70AF5BFB" w:rsidR="008E1BA9" w:rsidRDefault="008E1BA9">
      <w:pPr>
        <w:rPr>
          <w:rFonts w:ascii="Century Gothic" w:hAnsi="Century Gothic"/>
        </w:rPr>
      </w:pPr>
      <w:r>
        <w:rPr>
          <w:rFonts w:ascii="Century Gothic" w:hAnsi="Century Gothic"/>
        </w:rPr>
        <w:t>Thursday, March 24, 2022</w:t>
      </w:r>
    </w:p>
    <w:p w14:paraId="1268A01A" w14:textId="1F4F346A" w:rsidR="008E1BA9" w:rsidRDefault="008E1BA9">
      <w:pPr>
        <w:rPr>
          <w:rFonts w:ascii="Century Gothic" w:hAnsi="Century Gothic"/>
        </w:rPr>
      </w:pPr>
      <w:r>
        <w:rPr>
          <w:rFonts w:ascii="Century Gothic" w:hAnsi="Century Gothic"/>
        </w:rPr>
        <w:t xml:space="preserve">In attendance: </w:t>
      </w:r>
    </w:p>
    <w:p w14:paraId="3C9A9AF4" w14:textId="12375152" w:rsidR="008E1BA9" w:rsidRDefault="008E1BA9">
      <w:pPr>
        <w:rPr>
          <w:rFonts w:ascii="Century Gothic" w:hAnsi="Century Gothic"/>
        </w:rPr>
      </w:pPr>
    </w:p>
    <w:p w14:paraId="6F375F9F" w14:textId="368DCA95" w:rsidR="008E1BA9" w:rsidRDefault="008E1BA9">
      <w:pPr>
        <w:rPr>
          <w:rFonts w:ascii="Century Gothic" w:hAnsi="Century Gothic"/>
        </w:rPr>
      </w:pPr>
      <w:r>
        <w:rPr>
          <w:rFonts w:ascii="Century Gothic" w:hAnsi="Century Gothic"/>
        </w:rPr>
        <w:t>Call to order: 3:50 PM</w:t>
      </w:r>
    </w:p>
    <w:p w14:paraId="78A18ED7" w14:textId="70772538" w:rsidR="008E1BA9" w:rsidRDefault="008E1BA9">
      <w:pPr>
        <w:rPr>
          <w:rFonts w:ascii="Century Gothic" w:hAnsi="Century Gothic"/>
        </w:rPr>
      </w:pPr>
      <w:r>
        <w:rPr>
          <w:rFonts w:ascii="Century Gothic" w:hAnsi="Century Gothic"/>
        </w:rPr>
        <w:t>Treasury Report: Nothing has changed or been spent on the treasury report since last month.  Balance remains $4,693.50.  Motion was made by Sam Baker to accept the treasury report. Second by Elaine Vulcano. Motion carried.</w:t>
      </w:r>
    </w:p>
    <w:p w14:paraId="25DBD9BE" w14:textId="29B61E52" w:rsidR="008E1BA9" w:rsidRDefault="008E1BA9">
      <w:pPr>
        <w:rPr>
          <w:rFonts w:ascii="Century Gothic" w:hAnsi="Century Gothic"/>
        </w:rPr>
      </w:pPr>
      <w:r>
        <w:rPr>
          <w:rFonts w:ascii="Century Gothic" w:hAnsi="Century Gothic"/>
        </w:rPr>
        <w:t>Minutes from last meeting: A motion was made by Sam Baker to accept the minutes.  Second by Aimee Moore.  Motion carried.</w:t>
      </w:r>
    </w:p>
    <w:p w14:paraId="4AB602CF" w14:textId="099EDD9F" w:rsidR="008E1BA9" w:rsidRDefault="008E1BA9">
      <w:pPr>
        <w:rPr>
          <w:rFonts w:ascii="Century Gothic" w:hAnsi="Century Gothic"/>
        </w:rPr>
      </w:pPr>
      <w:r>
        <w:rPr>
          <w:rFonts w:ascii="Century Gothic" w:hAnsi="Century Gothic"/>
        </w:rPr>
        <w:t xml:space="preserve">Guest Speakers: Pam Cooper, Tom Schwarm and David Morell from the </w:t>
      </w:r>
      <w:r w:rsidR="0093468C">
        <w:rPr>
          <w:rFonts w:ascii="Century Gothic" w:hAnsi="Century Gothic"/>
        </w:rPr>
        <w:t xml:space="preserve">Planning and Accountability department at the </w:t>
      </w:r>
      <w:proofErr w:type="gramStart"/>
      <w:r w:rsidR="0093468C">
        <w:rPr>
          <w:rFonts w:ascii="Century Gothic" w:hAnsi="Century Gothic"/>
        </w:rPr>
        <w:t>District</w:t>
      </w:r>
      <w:proofErr w:type="gramEnd"/>
      <w:r w:rsidR="0093468C">
        <w:rPr>
          <w:rFonts w:ascii="Century Gothic" w:hAnsi="Century Gothic"/>
        </w:rPr>
        <w:t>.  They are here to explain the current initiative that students in 3</w:t>
      </w:r>
      <w:r w:rsidR="0093468C" w:rsidRPr="0093468C">
        <w:rPr>
          <w:rFonts w:ascii="Century Gothic" w:hAnsi="Century Gothic"/>
          <w:vertAlign w:val="superscript"/>
        </w:rPr>
        <w:t>rd</w:t>
      </w:r>
      <w:r w:rsidR="0093468C">
        <w:rPr>
          <w:rFonts w:ascii="Century Gothic" w:hAnsi="Century Gothic"/>
        </w:rPr>
        <w:t>-8</w:t>
      </w:r>
      <w:r w:rsidR="0093468C" w:rsidRPr="0093468C">
        <w:rPr>
          <w:rFonts w:ascii="Century Gothic" w:hAnsi="Century Gothic"/>
          <w:vertAlign w:val="superscript"/>
        </w:rPr>
        <w:t>th</w:t>
      </w:r>
      <w:r w:rsidR="0093468C">
        <w:rPr>
          <w:rFonts w:ascii="Century Gothic" w:hAnsi="Century Gothic"/>
        </w:rPr>
        <w:t xml:space="preserve"> have participated in this year. </w:t>
      </w:r>
      <w:r w:rsidR="007B6876">
        <w:rPr>
          <w:rFonts w:ascii="Century Gothic" w:hAnsi="Century Gothic"/>
        </w:rPr>
        <w:t>CFQs are Common Formative Quizzes given to 3</w:t>
      </w:r>
      <w:r w:rsidR="007B6876" w:rsidRPr="007B6876">
        <w:rPr>
          <w:rFonts w:ascii="Century Gothic" w:hAnsi="Century Gothic"/>
          <w:vertAlign w:val="superscript"/>
        </w:rPr>
        <w:t>rd</w:t>
      </w:r>
      <w:r w:rsidR="007B6876">
        <w:rPr>
          <w:rFonts w:ascii="Century Gothic" w:hAnsi="Century Gothic"/>
        </w:rPr>
        <w:t xml:space="preserve"> – 5</w:t>
      </w:r>
      <w:r w:rsidR="007B6876" w:rsidRPr="007B6876">
        <w:rPr>
          <w:rFonts w:ascii="Century Gothic" w:hAnsi="Century Gothic"/>
          <w:vertAlign w:val="superscript"/>
        </w:rPr>
        <w:t>th</w:t>
      </w:r>
      <w:r w:rsidR="007B6876">
        <w:rPr>
          <w:rFonts w:ascii="Century Gothic" w:hAnsi="Century Gothic"/>
        </w:rPr>
        <w:t xml:space="preserve"> graders in ELA, Math and Science for 5</w:t>
      </w:r>
      <w:r w:rsidR="007B6876" w:rsidRPr="007B6876">
        <w:rPr>
          <w:rFonts w:ascii="Century Gothic" w:hAnsi="Century Gothic"/>
          <w:vertAlign w:val="superscript"/>
        </w:rPr>
        <w:t>th</w:t>
      </w:r>
      <w:r w:rsidR="007B6876">
        <w:rPr>
          <w:rFonts w:ascii="Century Gothic" w:hAnsi="Century Gothic"/>
        </w:rPr>
        <w:t xml:space="preserve"> Grade only.  CSAs are given in ELA, Math and Science to Middle School students.  </w:t>
      </w:r>
      <w:r w:rsidR="00746CA0">
        <w:rPr>
          <w:rFonts w:ascii="Century Gothic" w:hAnsi="Century Gothic"/>
        </w:rPr>
        <w:t>Ms. Cooper shared that when creating the assessments, they adhered to some of the questions of the PLC (Professional Learning Community Model) – What do we want students to learn? How will we know if they learned it? And What do we do when they do not learn?</w:t>
      </w:r>
    </w:p>
    <w:p w14:paraId="3F326CA1" w14:textId="69B3EF34" w:rsidR="007B6876" w:rsidRDefault="007B6876">
      <w:pPr>
        <w:rPr>
          <w:rFonts w:ascii="Century Gothic" w:hAnsi="Century Gothic"/>
        </w:rPr>
      </w:pPr>
      <w:r>
        <w:rPr>
          <w:rFonts w:ascii="Century Gothic" w:hAnsi="Century Gothic"/>
        </w:rPr>
        <w:t xml:space="preserve">With the current legislation eliminating FSA, it is anticipated that Florida will move to a progress monitoring model.  While we do not have specifics, it is thought that something </w:t>
      </w:r>
      <w:proofErr w:type="gramStart"/>
      <w:r>
        <w:rPr>
          <w:rFonts w:ascii="Century Gothic" w:hAnsi="Century Gothic"/>
        </w:rPr>
        <w:t>similar to</w:t>
      </w:r>
      <w:proofErr w:type="gramEnd"/>
      <w:r>
        <w:rPr>
          <w:rFonts w:ascii="Century Gothic" w:hAnsi="Century Gothic"/>
        </w:rPr>
        <w:t xml:space="preserve"> this CFQ/CSA model may be what is on the horizon.</w:t>
      </w:r>
    </w:p>
    <w:p w14:paraId="36EC9CE5" w14:textId="2D613D35" w:rsidR="007B6876" w:rsidRDefault="0051500E">
      <w:pPr>
        <w:rPr>
          <w:rFonts w:ascii="Century Gothic" w:hAnsi="Century Gothic"/>
        </w:rPr>
      </w:pPr>
      <w:r>
        <w:rPr>
          <w:rFonts w:ascii="Century Gothic" w:hAnsi="Century Gothic"/>
        </w:rPr>
        <w:t xml:space="preserve">The data from these assessments are uploaded </w:t>
      </w:r>
      <w:r w:rsidR="00B87F12">
        <w:rPr>
          <w:rFonts w:ascii="Century Gothic" w:hAnsi="Century Gothic"/>
        </w:rPr>
        <w:t xml:space="preserve">into an electronic platform called Performance Matters.  This platform provides color-coded data for teachers to be able to see student progress </w:t>
      </w:r>
      <w:proofErr w:type="gramStart"/>
      <w:r w:rsidR="00B87F12">
        <w:rPr>
          <w:rFonts w:ascii="Century Gothic" w:hAnsi="Century Gothic"/>
        </w:rPr>
        <w:t>at a glance</w:t>
      </w:r>
      <w:proofErr w:type="gramEnd"/>
      <w:r w:rsidR="00B87F12">
        <w:rPr>
          <w:rFonts w:ascii="Century Gothic" w:hAnsi="Century Gothic"/>
        </w:rPr>
        <w:t xml:space="preserve">.  There are also remediation and reteach materials in the curriculum maps for teachers to be able to easily obtain appropriate instructional tools for </w:t>
      </w:r>
      <w:r w:rsidR="00746CA0">
        <w:rPr>
          <w:rFonts w:ascii="Century Gothic" w:hAnsi="Century Gothic"/>
        </w:rPr>
        <w:t>helping students get better mastery of standards.</w:t>
      </w:r>
    </w:p>
    <w:p w14:paraId="0675DBAC" w14:textId="768064BC" w:rsidR="00746CA0" w:rsidRDefault="00746CA0">
      <w:pPr>
        <w:rPr>
          <w:rFonts w:ascii="Century Gothic" w:hAnsi="Century Gothic"/>
        </w:rPr>
      </w:pPr>
      <w:r>
        <w:rPr>
          <w:rFonts w:ascii="Century Gothic" w:hAnsi="Century Gothic"/>
        </w:rPr>
        <w:t xml:space="preserve">In the Q&amp;A time, the team answered several questions. </w:t>
      </w:r>
    </w:p>
    <w:p w14:paraId="36A5720A" w14:textId="06D6F1C2" w:rsidR="00746CA0" w:rsidRDefault="00746CA0">
      <w:pPr>
        <w:rPr>
          <w:rFonts w:ascii="Century Gothic" w:hAnsi="Century Gothic"/>
        </w:rPr>
      </w:pPr>
      <w:r>
        <w:rPr>
          <w:rFonts w:ascii="Century Gothic" w:hAnsi="Century Gothic"/>
        </w:rPr>
        <w:t>1</w:t>
      </w:r>
      <w:r w:rsidRPr="00746CA0">
        <w:rPr>
          <w:rFonts w:ascii="Century Gothic" w:hAnsi="Century Gothic"/>
          <w:vertAlign w:val="superscript"/>
        </w:rPr>
        <w:t>st</w:t>
      </w:r>
      <w:r>
        <w:rPr>
          <w:rFonts w:ascii="Century Gothic" w:hAnsi="Century Gothic"/>
        </w:rPr>
        <w:t xml:space="preserve"> question</w:t>
      </w:r>
      <w:r w:rsidR="003B2CE2">
        <w:rPr>
          <w:rFonts w:ascii="Century Gothic" w:hAnsi="Century Gothic"/>
        </w:rPr>
        <w:t>: W</w:t>
      </w:r>
      <w:r>
        <w:rPr>
          <w:rFonts w:ascii="Century Gothic" w:hAnsi="Century Gothic"/>
        </w:rPr>
        <w:t xml:space="preserve">hat if a student has met </w:t>
      </w:r>
      <w:proofErr w:type="gramStart"/>
      <w:r>
        <w:rPr>
          <w:rFonts w:ascii="Century Gothic" w:hAnsi="Century Gothic"/>
        </w:rPr>
        <w:t>all of</w:t>
      </w:r>
      <w:proofErr w:type="gramEnd"/>
      <w:r>
        <w:rPr>
          <w:rFonts w:ascii="Century Gothic" w:hAnsi="Century Gothic"/>
        </w:rPr>
        <w:t xml:space="preserve"> the standards?  Answer: that is </w:t>
      </w:r>
      <w:proofErr w:type="gramStart"/>
      <w:r>
        <w:rPr>
          <w:rFonts w:ascii="Century Gothic" w:hAnsi="Century Gothic"/>
        </w:rPr>
        <w:t>actually the</w:t>
      </w:r>
      <w:proofErr w:type="gramEnd"/>
      <w:r>
        <w:rPr>
          <w:rFonts w:ascii="Century Gothic" w:hAnsi="Century Gothic"/>
        </w:rPr>
        <w:t xml:space="preserve"> fourth and final question of the PLC model – what do we do when they have already learned?  This is part of the next steps </w:t>
      </w:r>
      <w:r w:rsidR="003B2CE2">
        <w:rPr>
          <w:rFonts w:ascii="Century Gothic" w:hAnsi="Century Gothic"/>
        </w:rPr>
        <w:t>the district will be working on.</w:t>
      </w:r>
    </w:p>
    <w:p w14:paraId="24D28D79" w14:textId="5EC52344" w:rsidR="003B2CE2" w:rsidRDefault="003B2CE2">
      <w:pPr>
        <w:rPr>
          <w:rFonts w:ascii="Century Gothic" w:hAnsi="Century Gothic"/>
        </w:rPr>
      </w:pPr>
      <w:r>
        <w:rPr>
          <w:rFonts w:ascii="Century Gothic" w:hAnsi="Century Gothic"/>
        </w:rPr>
        <w:t xml:space="preserve">Question: Are the CFQ/CSAs </w:t>
      </w:r>
      <w:proofErr w:type="gramStart"/>
      <w:r>
        <w:rPr>
          <w:rFonts w:ascii="Century Gothic" w:hAnsi="Century Gothic"/>
        </w:rPr>
        <w:t>similar to</w:t>
      </w:r>
      <w:proofErr w:type="gramEnd"/>
      <w:r>
        <w:rPr>
          <w:rFonts w:ascii="Century Gothic" w:hAnsi="Century Gothic"/>
        </w:rPr>
        <w:t xml:space="preserve"> iReady? Answer: Yes, in that they are benchmarked and given as pulse checks throughout the year.  However, the main difference is that iReady is adaptive, and the CFQ/CSAs are a snapshot of performance on specific standards.</w:t>
      </w:r>
    </w:p>
    <w:p w14:paraId="15963703" w14:textId="08E1449C" w:rsidR="003B2CE2" w:rsidRDefault="003B2CE2">
      <w:pPr>
        <w:rPr>
          <w:rFonts w:ascii="Century Gothic" w:hAnsi="Century Gothic"/>
        </w:rPr>
      </w:pPr>
      <w:r>
        <w:rPr>
          <w:rFonts w:ascii="Century Gothic" w:hAnsi="Century Gothic"/>
        </w:rPr>
        <w:t>Question: Are the CFQ/CSAs paper or computer based?</w:t>
      </w:r>
    </w:p>
    <w:p w14:paraId="4511DD5A" w14:textId="4419F4C2" w:rsidR="003B2CE2" w:rsidRDefault="003B2CE2">
      <w:pPr>
        <w:rPr>
          <w:rFonts w:ascii="Century Gothic" w:hAnsi="Century Gothic"/>
        </w:rPr>
      </w:pPr>
      <w:r>
        <w:rPr>
          <w:rFonts w:ascii="Century Gothic" w:hAnsi="Century Gothic"/>
        </w:rPr>
        <w:lastRenderedPageBreak/>
        <w:t>Answer: Yes.  They can be either, and teachers have the flexibility to give them either way, or both ways depending on student need/teacher preference.</w:t>
      </w:r>
    </w:p>
    <w:p w14:paraId="32CF7EA3" w14:textId="7ABE740C" w:rsidR="003B2CE2" w:rsidRDefault="003B2CE2">
      <w:pPr>
        <w:rPr>
          <w:rFonts w:ascii="Century Gothic" w:hAnsi="Century Gothic"/>
        </w:rPr>
      </w:pPr>
      <w:r>
        <w:rPr>
          <w:rFonts w:ascii="Century Gothic" w:hAnsi="Century Gothic"/>
        </w:rPr>
        <w:t>Another point that was made was that parents and teachers should not rely on just one data point (</w:t>
      </w:r>
      <w:proofErr w:type="gramStart"/>
      <w:r>
        <w:rPr>
          <w:rFonts w:ascii="Century Gothic" w:hAnsi="Century Gothic"/>
        </w:rPr>
        <w:t>e.g.</w:t>
      </w:r>
      <w:proofErr w:type="gramEnd"/>
      <w:r>
        <w:rPr>
          <w:rFonts w:ascii="Century Gothic" w:hAnsi="Century Gothic"/>
        </w:rPr>
        <w:t xml:space="preserve"> iReady, CFQ/CSA, or even FSA), but rather triangulate that student data to give a more holistic view of the student’s academic performance.  Yes, take the testing data into consideration, but also include teacher input and reading level or class performance data.</w:t>
      </w:r>
    </w:p>
    <w:p w14:paraId="7776FC2C" w14:textId="5069422A" w:rsidR="003B2CE2" w:rsidRDefault="003B2CE2">
      <w:pPr>
        <w:rPr>
          <w:rFonts w:ascii="Century Gothic" w:hAnsi="Century Gothic"/>
        </w:rPr>
      </w:pPr>
      <w:r>
        <w:rPr>
          <w:rFonts w:ascii="Century Gothic" w:hAnsi="Century Gothic"/>
        </w:rPr>
        <w:t>Question: Will CFQ/CSA data be used to track kids for Middle School or High School advanced courses? Answer: No, it is just a snapshot that can give teachers immediate feedback on mastery of a standard.</w:t>
      </w:r>
    </w:p>
    <w:p w14:paraId="711C1B33" w14:textId="0B918A3E" w:rsidR="003B2CE2" w:rsidRDefault="003B2CE2">
      <w:pPr>
        <w:rPr>
          <w:rFonts w:ascii="Century Gothic" w:hAnsi="Century Gothic"/>
        </w:rPr>
      </w:pPr>
      <w:r>
        <w:rPr>
          <w:rFonts w:ascii="Century Gothic" w:hAnsi="Century Gothic"/>
        </w:rPr>
        <w:t xml:space="preserve">Parent input included a suggestion to create a document </w:t>
      </w:r>
      <w:proofErr w:type="gramStart"/>
      <w:r>
        <w:rPr>
          <w:rFonts w:ascii="Century Gothic" w:hAnsi="Century Gothic"/>
        </w:rPr>
        <w:t>similar to</w:t>
      </w:r>
      <w:proofErr w:type="gramEnd"/>
      <w:r>
        <w:rPr>
          <w:rFonts w:ascii="Century Gothic" w:hAnsi="Century Gothic"/>
        </w:rPr>
        <w:t xml:space="preserve"> iReady reports that can help inform parents of areas of strength </w:t>
      </w:r>
      <w:r w:rsidR="00BF1DF8">
        <w:rPr>
          <w:rFonts w:ascii="Century Gothic" w:hAnsi="Century Gothic"/>
        </w:rPr>
        <w:t>and weakness for children.</w:t>
      </w:r>
    </w:p>
    <w:p w14:paraId="51C621C4" w14:textId="161F3E60" w:rsidR="00BF1DF8" w:rsidRDefault="00BF1DF8">
      <w:pPr>
        <w:rPr>
          <w:rFonts w:ascii="Century Gothic" w:hAnsi="Century Gothic"/>
        </w:rPr>
      </w:pPr>
      <w:r>
        <w:rPr>
          <w:rFonts w:ascii="Century Gothic" w:hAnsi="Century Gothic"/>
        </w:rPr>
        <w:t>Special thanks to that Accountability department for their presentation and for answering our questions.  As soon as the new testing has been selected for the state, we will invite them back to share updates with us!</w:t>
      </w:r>
    </w:p>
    <w:p w14:paraId="47A8B647" w14:textId="2E658D9F" w:rsidR="00BF1DF8" w:rsidRDefault="00BF1DF8">
      <w:pPr>
        <w:rPr>
          <w:rFonts w:ascii="Century Gothic" w:hAnsi="Century Gothic"/>
        </w:rPr>
      </w:pPr>
    </w:p>
    <w:p w14:paraId="08F6DFB6" w14:textId="2683F7F0" w:rsidR="00BF1DF8" w:rsidRDefault="00BF1DF8">
      <w:pPr>
        <w:rPr>
          <w:rFonts w:ascii="Century Gothic" w:hAnsi="Century Gothic"/>
        </w:rPr>
      </w:pPr>
      <w:r>
        <w:rPr>
          <w:rFonts w:ascii="Century Gothic" w:hAnsi="Century Gothic"/>
        </w:rPr>
        <w:t>Parent survey info:  Dr. Reichenberg and Mr. Braddock will look at response rates for parent survey and determine if we need to open the survey back up.  Either way, we will review District parent survey at the April Meeting.  We will distribute the PVA specific survey the first two weeks of May and review those results at the May meeting.</w:t>
      </w:r>
    </w:p>
    <w:p w14:paraId="2FCB70AE" w14:textId="7FA2D6BD" w:rsidR="00BF1DF8" w:rsidRDefault="00BF1DF8">
      <w:pPr>
        <w:rPr>
          <w:rFonts w:ascii="Century Gothic" w:hAnsi="Century Gothic"/>
        </w:rPr>
      </w:pPr>
      <w:r>
        <w:rPr>
          <w:rFonts w:ascii="Century Gothic" w:hAnsi="Century Gothic"/>
        </w:rPr>
        <w:t>Dr. Reichenberg shared that that data will be taken into consideration as we look to improve our PBIS systems next year.  Sam Baker shared that she found some great resources on another school’s website.  We can use that as a launch pad to create some parent handbooks, etc.  In the meantime, we will also continue to look for creative ways to reach our middle schoolers.</w:t>
      </w:r>
    </w:p>
    <w:p w14:paraId="2515119D" w14:textId="6DF2F511" w:rsidR="00BF1DF8" w:rsidRDefault="00BF1DF8">
      <w:pPr>
        <w:rPr>
          <w:rFonts w:ascii="Century Gothic" w:hAnsi="Century Gothic"/>
        </w:rPr>
      </w:pPr>
      <w:r>
        <w:rPr>
          <w:rFonts w:ascii="Century Gothic" w:hAnsi="Century Gothic"/>
        </w:rPr>
        <w:t xml:space="preserve">Dr. Reichenberg shared that it was brought to her attention that the SAC website does not have current year info on it.  She will meet with Mr. Braddock and make sure that the information for SAC is current.  She will also reach out to the Accountability department to see if they will share their </w:t>
      </w:r>
      <w:proofErr w:type="spellStart"/>
      <w:r>
        <w:rPr>
          <w:rFonts w:ascii="Century Gothic" w:hAnsi="Century Gothic"/>
        </w:rPr>
        <w:t>powerpoint</w:t>
      </w:r>
      <w:proofErr w:type="spellEnd"/>
      <w:r>
        <w:rPr>
          <w:rFonts w:ascii="Century Gothic" w:hAnsi="Century Gothic"/>
        </w:rPr>
        <w:t xml:space="preserve"> presentation from today so it can be shared with any SAC members not in attendance today, as well as share it on the website.</w:t>
      </w:r>
    </w:p>
    <w:p w14:paraId="1CB08331" w14:textId="14598317" w:rsidR="00BF1DF8" w:rsidRPr="008E1BA9" w:rsidRDefault="00BF1DF8">
      <w:pPr>
        <w:rPr>
          <w:rFonts w:ascii="Century Gothic" w:hAnsi="Century Gothic"/>
        </w:rPr>
      </w:pPr>
      <w:r>
        <w:rPr>
          <w:rFonts w:ascii="Century Gothic" w:hAnsi="Century Gothic"/>
        </w:rPr>
        <w:t>Meeting was adjourned at 4:50 PM.</w:t>
      </w:r>
    </w:p>
    <w:sectPr w:rsidR="00BF1DF8" w:rsidRPr="008E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A9"/>
    <w:rsid w:val="003B2CE2"/>
    <w:rsid w:val="0051500E"/>
    <w:rsid w:val="00626C1B"/>
    <w:rsid w:val="00746CA0"/>
    <w:rsid w:val="007B6876"/>
    <w:rsid w:val="008A4780"/>
    <w:rsid w:val="008E1BA9"/>
    <w:rsid w:val="0093468C"/>
    <w:rsid w:val="00B87F12"/>
    <w:rsid w:val="00BF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36DE"/>
  <w15:chartTrackingRefBased/>
  <w15:docId w15:val="{47348A60-82FB-4A89-A4FA-C6851B21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Reichenberg</dc:creator>
  <cp:keywords/>
  <dc:description/>
  <cp:lastModifiedBy>Joy Reichenberg</cp:lastModifiedBy>
  <cp:revision>1</cp:revision>
  <dcterms:created xsi:type="dcterms:W3CDTF">2022-03-24T23:12:00Z</dcterms:created>
  <dcterms:modified xsi:type="dcterms:W3CDTF">2022-03-25T01:32:00Z</dcterms:modified>
</cp:coreProperties>
</file>