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2531" w14:textId="3B8ECE95" w:rsidR="006A3AE3" w:rsidRPr="00A34C28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School Advisory Committee – Meeting Agenda</w:t>
      </w:r>
    </w:p>
    <w:p w14:paraId="4679C6EE" w14:textId="7DE9A969" w:rsidR="00683132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Tuesday, </w:t>
      </w:r>
      <w:r w:rsidR="003F51A7">
        <w:rPr>
          <w:b/>
          <w:bCs/>
          <w:sz w:val="40"/>
          <w:szCs w:val="40"/>
          <w:u w:val="single"/>
        </w:rPr>
        <w:t>Dec</w:t>
      </w:r>
      <w:r w:rsidR="007C3AE2">
        <w:rPr>
          <w:b/>
          <w:bCs/>
          <w:sz w:val="40"/>
          <w:szCs w:val="40"/>
          <w:u w:val="single"/>
        </w:rPr>
        <w:t>em</w:t>
      </w:r>
      <w:r w:rsidR="00AD70F2">
        <w:rPr>
          <w:b/>
          <w:bCs/>
          <w:sz w:val="40"/>
          <w:szCs w:val="40"/>
          <w:u w:val="single"/>
        </w:rPr>
        <w:t xml:space="preserve">ber </w:t>
      </w:r>
      <w:r w:rsidR="003F51A7">
        <w:rPr>
          <w:b/>
          <w:bCs/>
          <w:sz w:val="40"/>
          <w:szCs w:val="40"/>
          <w:u w:val="single"/>
        </w:rPr>
        <w:t>3</w:t>
      </w:r>
      <w:r w:rsidR="003F51A7" w:rsidRPr="003F51A7">
        <w:rPr>
          <w:b/>
          <w:bCs/>
          <w:sz w:val="40"/>
          <w:szCs w:val="40"/>
          <w:u w:val="single"/>
          <w:vertAlign w:val="superscript"/>
        </w:rPr>
        <w:t>rd</w:t>
      </w:r>
      <w:r w:rsidRPr="00A34C28">
        <w:rPr>
          <w:b/>
          <w:bCs/>
          <w:sz w:val="40"/>
          <w:szCs w:val="40"/>
          <w:u w:val="single"/>
        </w:rPr>
        <w:t>, 2024</w:t>
      </w:r>
    </w:p>
    <w:p w14:paraId="18D45B12" w14:textId="0B1900F9" w:rsidR="00BA667E" w:rsidRPr="00B23395" w:rsidRDefault="00683132" w:rsidP="00B23395">
      <w:pPr>
        <w:jc w:val="center"/>
        <w:rPr>
          <w:szCs w:val="28"/>
        </w:rPr>
      </w:pPr>
      <w:r>
        <w:rPr>
          <w:szCs w:val="28"/>
        </w:rPr>
        <w:t>1</w:t>
      </w:r>
      <w:r w:rsidR="00114EF6">
        <w:rPr>
          <w:szCs w:val="28"/>
        </w:rPr>
        <w:t xml:space="preserve">. </w:t>
      </w:r>
      <w:r w:rsidR="00931174">
        <w:rPr>
          <w:szCs w:val="28"/>
        </w:rPr>
        <w:t>Call to Order</w:t>
      </w:r>
    </w:p>
    <w:p w14:paraId="32CC491D" w14:textId="155A6EE5" w:rsidR="006E6D37" w:rsidRDefault="00B23395" w:rsidP="006E6D37">
      <w:pPr>
        <w:jc w:val="center"/>
      </w:pPr>
      <w:r>
        <w:t>2</w:t>
      </w:r>
      <w:r w:rsidR="006E6D37">
        <w:t>. Treasury Update – Mr. Zach Strom</w:t>
      </w:r>
    </w:p>
    <w:p w14:paraId="2F61BA58" w14:textId="057FC230" w:rsidR="00B23395" w:rsidRDefault="00B23395" w:rsidP="00B23395">
      <w:pPr>
        <w:jc w:val="center"/>
      </w:pPr>
      <w:r>
        <w:t>3</w:t>
      </w:r>
      <w:r w:rsidR="00D02DF0">
        <w:t xml:space="preserve">. </w:t>
      </w:r>
      <w:r>
        <w:t>Principal’s Report – Mr. Zach Strom</w:t>
      </w:r>
    </w:p>
    <w:p w14:paraId="24D3E748" w14:textId="2F8D7C2F" w:rsidR="00B1557C" w:rsidRDefault="003F51A7" w:rsidP="00683132">
      <w:pPr>
        <w:jc w:val="center"/>
      </w:pPr>
      <w:r>
        <w:t>4.</w:t>
      </w:r>
      <w:r w:rsidR="00D02DF0">
        <w:t xml:space="preserve"> </w:t>
      </w:r>
      <w:r>
        <w:t>Novem</w:t>
      </w:r>
      <w:r w:rsidR="00D02DF0">
        <w:t>ber Minutes Review and Approval</w:t>
      </w:r>
    </w:p>
    <w:p w14:paraId="603B9063" w14:textId="6669D52C" w:rsidR="00683132" w:rsidRDefault="003F51A7" w:rsidP="00BA667E">
      <w:pPr>
        <w:jc w:val="center"/>
      </w:pPr>
      <w:r>
        <w:t>5</w:t>
      </w:r>
      <w:r w:rsidR="00AD5B4C">
        <w:t xml:space="preserve">. </w:t>
      </w:r>
      <w:r w:rsidR="00985C3C">
        <w:t>Good of the Group</w:t>
      </w:r>
    </w:p>
    <w:p w14:paraId="3DF907A2" w14:textId="52A55538" w:rsidR="00683132" w:rsidRPr="00683132" w:rsidRDefault="00DB6038" w:rsidP="00683132">
      <w:pPr>
        <w:jc w:val="center"/>
        <w:rPr>
          <w:sz w:val="40"/>
          <w:szCs w:val="40"/>
        </w:rPr>
      </w:pPr>
      <w:r>
        <w:t>6</w:t>
      </w:r>
      <w:r w:rsidR="00683132">
        <w:t xml:space="preserve">. </w:t>
      </w:r>
      <w:r w:rsidR="00683132" w:rsidRPr="00683132">
        <w:t>Adjournment</w:t>
      </w:r>
    </w:p>
    <w:p w14:paraId="5764E274" w14:textId="13E0844D" w:rsidR="00A34C28" w:rsidRPr="002E7CDF" w:rsidRDefault="00A34C28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Next Meeting: Tuesday, </w:t>
      </w:r>
      <w:r w:rsidR="003F51A7">
        <w:rPr>
          <w:b/>
          <w:bCs/>
          <w:sz w:val="40"/>
          <w:szCs w:val="40"/>
          <w:u w:val="single"/>
        </w:rPr>
        <w:t>January 7</w:t>
      </w:r>
      <w:r w:rsidR="003F51A7" w:rsidRPr="003F51A7">
        <w:rPr>
          <w:b/>
          <w:bCs/>
          <w:sz w:val="40"/>
          <w:szCs w:val="40"/>
          <w:u w:val="single"/>
          <w:vertAlign w:val="superscript"/>
        </w:rPr>
        <w:t>th</w:t>
      </w:r>
      <w:r w:rsidR="002E7CDF">
        <w:rPr>
          <w:b/>
          <w:bCs/>
          <w:sz w:val="40"/>
          <w:szCs w:val="40"/>
          <w:u w:val="single"/>
        </w:rPr>
        <w:t>, 202</w:t>
      </w:r>
      <w:r w:rsidR="00FB556E">
        <w:rPr>
          <w:b/>
          <w:bCs/>
          <w:sz w:val="40"/>
          <w:szCs w:val="40"/>
          <w:u w:val="single"/>
        </w:rPr>
        <w:t>5</w:t>
      </w:r>
    </w:p>
    <w:sectPr w:rsidR="00A34C28" w:rsidRPr="002E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1993"/>
    <w:multiLevelType w:val="hybridMultilevel"/>
    <w:tmpl w:val="9B743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E02"/>
    <w:multiLevelType w:val="hybridMultilevel"/>
    <w:tmpl w:val="BCE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62">
    <w:abstractNumId w:val="1"/>
  </w:num>
  <w:num w:numId="2" w16cid:durableId="670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B"/>
    <w:rsid w:val="000541A4"/>
    <w:rsid w:val="000D7CBB"/>
    <w:rsid w:val="00114EF6"/>
    <w:rsid w:val="00133B6D"/>
    <w:rsid w:val="0026337B"/>
    <w:rsid w:val="002E7CDF"/>
    <w:rsid w:val="002F20FC"/>
    <w:rsid w:val="00326D79"/>
    <w:rsid w:val="003D2C8D"/>
    <w:rsid w:val="003F51A7"/>
    <w:rsid w:val="00481769"/>
    <w:rsid w:val="00501F74"/>
    <w:rsid w:val="005A31CC"/>
    <w:rsid w:val="005F57EC"/>
    <w:rsid w:val="00623A34"/>
    <w:rsid w:val="00670A21"/>
    <w:rsid w:val="00683132"/>
    <w:rsid w:val="006A3AE3"/>
    <w:rsid w:val="006E6D37"/>
    <w:rsid w:val="007126A0"/>
    <w:rsid w:val="007C3AE2"/>
    <w:rsid w:val="00891CDF"/>
    <w:rsid w:val="00896604"/>
    <w:rsid w:val="008F0208"/>
    <w:rsid w:val="00931174"/>
    <w:rsid w:val="00985C3C"/>
    <w:rsid w:val="00993DAD"/>
    <w:rsid w:val="00A34C28"/>
    <w:rsid w:val="00A87266"/>
    <w:rsid w:val="00AD5B4C"/>
    <w:rsid w:val="00AD70F2"/>
    <w:rsid w:val="00B1557C"/>
    <w:rsid w:val="00B23395"/>
    <w:rsid w:val="00BA667E"/>
    <w:rsid w:val="00D02DF0"/>
    <w:rsid w:val="00D60F48"/>
    <w:rsid w:val="00D72693"/>
    <w:rsid w:val="00DA70C3"/>
    <w:rsid w:val="00DB6038"/>
    <w:rsid w:val="00F852B1"/>
    <w:rsid w:val="00F92C7F"/>
    <w:rsid w:val="00FA4A8B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709"/>
  <w15:chartTrackingRefBased/>
  <w15:docId w15:val="{CE061A9A-9F5B-48BF-B05C-491E1BF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Arcuri</dc:creator>
  <cp:keywords/>
  <dc:description/>
  <cp:lastModifiedBy>Christopher G. Arcuri</cp:lastModifiedBy>
  <cp:revision>4</cp:revision>
  <cp:lastPrinted>2024-11-12T16:41:00Z</cp:lastPrinted>
  <dcterms:created xsi:type="dcterms:W3CDTF">2024-12-02T15:45:00Z</dcterms:created>
  <dcterms:modified xsi:type="dcterms:W3CDTF">2024-12-03T21:56:00Z</dcterms:modified>
</cp:coreProperties>
</file>